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A3EA9">
      <w:pPr>
        <w:spacing w:line="392" w:lineRule="exact"/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b/>
          <w:bCs/>
          <w:spacing w:val="-7"/>
          <w:sz w:val="32"/>
          <w:szCs w:val="32"/>
          <w:lang w:eastAsia="zh-CN"/>
        </w:rPr>
        <w:t>江西师范大学科技成果转化现金奖励信息公示</w:t>
      </w:r>
    </w:p>
    <w:p w14:paraId="4C10C59C">
      <w:pPr>
        <w:spacing w:before="11"/>
        <w:rPr>
          <w:rFonts w:hint="eastAsia" w:ascii="宋体" w:hAnsi="宋体" w:eastAsia="宋体" w:cs="宋体"/>
          <w:b/>
          <w:bCs/>
          <w:sz w:val="38"/>
          <w:szCs w:val="38"/>
          <w:lang w:eastAsia="zh-CN"/>
        </w:rPr>
      </w:pPr>
      <w:bookmarkStart w:id="0" w:name="_GoBack"/>
      <w:bookmarkEnd w:id="0"/>
    </w:p>
    <w:p w14:paraId="0C512ABB">
      <w:pPr>
        <w:pStyle w:val="3"/>
        <w:spacing w:before="0" w:line="440" w:lineRule="exact"/>
        <w:ind w:left="222" w:firstLine="700"/>
        <w:rPr>
          <w:rFonts w:hint="eastAsia"/>
          <w:lang w:eastAsia="zh-CN"/>
        </w:rPr>
      </w:pPr>
      <w:r>
        <w:rPr>
          <w:spacing w:val="-9"/>
          <w:lang w:eastAsia="zh-CN"/>
        </w:rPr>
        <w:t>根据《江西师范大学科技成果转化管理办法（试行）》，现对</w:t>
      </w:r>
      <w:r>
        <w:rPr>
          <w:spacing w:val="5"/>
          <w:lang w:eastAsia="zh-CN"/>
        </w:rPr>
        <w:t>我校</w:t>
      </w:r>
      <w:r>
        <w:rPr>
          <w:rFonts w:hint="eastAsia"/>
          <w:spacing w:val="5"/>
          <w:lang w:eastAsia="zh-CN"/>
        </w:rPr>
        <w:t>“</w:t>
      </w:r>
      <w:r>
        <w:rPr>
          <w:rFonts w:hint="eastAsia" w:cs="仿宋"/>
          <w:lang w:eastAsia="zh-CN"/>
        </w:rPr>
        <w:t>一种利用扭秤测量毫瓦激光光压的实验装置</w:t>
      </w:r>
      <w:r>
        <w:rPr>
          <w:rFonts w:hint="eastAsia" w:cs="仿宋"/>
          <w:spacing w:val="5"/>
          <w:lang w:eastAsia="zh-CN"/>
        </w:rPr>
        <w:t>”</w:t>
      </w:r>
      <w:r>
        <w:rPr>
          <w:rFonts w:hint="eastAsia"/>
          <w:spacing w:val="5"/>
          <w:lang w:eastAsia="zh-CN"/>
        </w:rPr>
        <w:t>成果专利权</w:t>
      </w:r>
      <w:r>
        <w:rPr>
          <w:spacing w:val="5"/>
          <w:lang w:eastAsia="zh-CN"/>
        </w:rPr>
        <w:t>转化现金</w:t>
      </w:r>
      <w:r>
        <w:rPr>
          <w:lang w:eastAsia="zh-CN"/>
        </w:rPr>
        <w:t>奖励相关信息公示如下：</w:t>
      </w:r>
    </w:p>
    <w:p w14:paraId="6265185C">
      <w:pPr>
        <w:pStyle w:val="2"/>
        <w:spacing w:line="440" w:lineRule="exact"/>
        <w:ind w:left="222"/>
        <w:rPr>
          <w:rFonts w:hint="eastAsia"/>
          <w:b w:val="0"/>
          <w:bCs w:val="0"/>
          <w:lang w:eastAsia="zh-CN"/>
        </w:rPr>
      </w:pPr>
      <w:r>
        <w:rPr>
          <w:lang w:eastAsia="zh-CN"/>
        </w:rPr>
        <w:t>一、成果转化信息</w:t>
      </w:r>
    </w:p>
    <w:p w14:paraId="38567A90">
      <w:pPr>
        <w:pStyle w:val="3"/>
        <w:spacing w:before="0" w:line="440" w:lineRule="exact"/>
        <w:rPr>
          <w:rFonts w:ascii="Times New Roman" w:hAnsi="Times New Roman" w:cs="仿宋"/>
          <w:lang w:eastAsia="zh-CN"/>
        </w:rPr>
      </w:pPr>
      <w:r>
        <w:rPr>
          <w:rFonts w:ascii="Times New Roman" w:hAnsi="Times New Roman" w:eastAsia="Times New Roman" w:cs="Times New Roman"/>
          <w:lang w:eastAsia="zh-CN"/>
        </w:rPr>
        <w:t>1</w:t>
      </w:r>
      <w:r>
        <w:rPr>
          <w:rFonts w:ascii="Times New Roman" w:hAnsi="Times New Roman"/>
          <w:lang w:eastAsia="zh-CN"/>
        </w:rPr>
        <w:t>．科技成果名称：</w:t>
      </w:r>
      <w:r>
        <w:rPr>
          <w:rFonts w:hint="eastAsia" w:ascii="Times New Roman" w:hAnsi="Times New Roman" w:cs="仿宋"/>
          <w:lang w:eastAsia="zh-CN"/>
        </w:rPr>
        <w:t>一种利用扭秤测量毫瓦激光光压的实验装置</w:t>
      </w:r>
    </w:p>
    <w:p w14:paraId="0E01F033">
      <w:pPr>
        <w:pStyle w:val="3"/>
        <w:spacing w:before="0" w:line="440" w:lineRule="exact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eastAsia="Times New Roman" w:cs="Times New Roman"/>
          <w:lang w:eastAsia="zh-CN"/>
        </w:rPr>
        <w:t>2</w:t>
      </w:r>
      <w:r>
        <w:rPr>
          <w:rFonts w:ascii="Times New Roman" w:hAnsi="Times New Roman"/>
          <w:lang w:eastAsia="zh-CN"/>
        </w:rPr>
        <w:t>．</w:t>
      </w:r>
      <w:r>
        <w:rPr>
          <w:rFonts w:hint="eastAsia" w:ascii="Times New Roman" w:hAnsi="Times New Roman" w:cs="仿宋"/>
          <w:lang w:eastAsia="zh-CN"/>
        </w:rPr>
        <w:t>技术合同编号：</w:t>
      </w:r>
      <w:r>
        <w:rPr>
          <w:rFonts w:ascii="Times New Roman" w:hAnsi="Times New Roman" w:cs="Times New Roman"/>
          <w:lang w:eastAsia="zh-CN"/>
        </w:rPr>
        <w:t>2024038156</w:t>
      </w:r>
    </w:p>
    <w:p w14:paraId="106677E2">
      <w:pPr>
        <w:pStyle w:val="3"/>
        <w:spacing w:before="0" w:line="440" w:lineRule="exact"/>
        <w:rPr>
          <w:rFonts w:ascii="Times New Roman" w:hAnsi="Times New Roman" w:cs="仿宋"/>
          <w:lang w:eastAsia="zh-CN"/>
        </w:rPr>
      </w:pPr>
      <w:r>
        <w:rPr>
          <w:rFonts w:ascii="Times New Roman" w:hAnsi="Times New Roman" w:eastAsia="Times New Roman" w:cs="Times New Roman"/>
          <w:lang w:eastAsia="zh-CN"/>
        </w:rPr>
        <w:t>3</w:t>
      </w:r>
      <w:r>
        <w:rPr>
          <w:rFonts w:ascii="Times New Roman" w:hAnsi="Times New Roman"/>
          <w:lang w:eastAsia="zh-CN"/>
        </w:rPr>
        <w:t>．科技成果类型：</w:t>
      </w:r>
      <w:r>
        <w:rPr>
          <w:rFonts w:hint="eastAsia" w:ascii="Times New Roman" w:hAnsi="Times New Roman"/>
          <w:lang w:eastAsia="zh-CN"/>
        </w:rPr>
        <w:t>实用新型专利</w:t>
      </w:r>
    </w:p>
    <w:p w14:paraId="5BE70601">
      <w:pPr>
        <w:pStyle w:val="3"/>
        <w:spacing w:before="0" w:line="440" w:lineRule="exact"/>
        <w:rPr>
          <w:rFonts w:ascii="Times New Roman" w:hAnsi="Times New Roman" w:cs="仿宋"/>
          <w:lang w:eastAsia="zh-CN"/>
        </w:rPr>
      </w:pPr>
      <w:r>
        <w:rPr>
          <w:rFonts w:ascii="Times New Roman" w:hAnsi="Times New Roman" w:eastAsia="Times New Roman" w:cs="Times New Roman"/>
          <w:lang w:eastAsia="zh-CN"/>
        </w:rPr>
        <w:t>4</w:t>
      </w:r>
      <w:r>
        <w:rPr>
          <w:rFonts w:ascii="Times New Roman" w:hAnsi="Times New Roman"/>
          <w:lang w:eastAsia="zh-CN"/>
        </w:rPr>
        <w:t>．转化方式：</w:t>
      </w:r>
      <w:r>
        <w:rPr>
          <w:rFonts w:hint="eastAsia" w:ascii="Times New Roman" w:hAnsi="Times New Roman"/>
          <w:lang w:eastAsia="zh-CN"/>
        </w:rPr>
        <w:t>专利</w:t>
      </w:r>
      <w:r>
        <w:rPr>
          <w:rFonts w:ascii="Times New Roman" w:hAnsi="Times New Roman" w:cs="仿宋"/>
          <w:lang w:eastAsia="zh-CN"/>
        </w:rPr>
        <w:t>权转让</w:t>
      </w:r>
    </w:p>
    <w:p w14:paraId="2CFE0210">
      <w:pPr>
        <w:pStyle w:val="3"/>
        <w:spacing w:before="0" w:line="440" w:lineRule="exact"/>
        <w:rPr>
          <w:rFonts w:ascii="Times New Roman" w:hAnsi="Times New Roman"/>
          <w:lang w:eastAsia="zh-CN"/>
        </w:rPr>
      </w:pPr>
      <w:r>
        <w:rPr>
          <w:rFonts w:ascii="Times New Roman" w:hAnsi="Times New Roman" w:eastAsia="Times New Roman" w:cs="Times New Roman"/>
          <w:lang w:eastAsia="zh-CN"/>
        </w:rPr>
        <w:t>5</w:t>
      </w:r>
      <w:r>
        <w:rPr>
          <w:rFonts w:ascii="Times New Roman" w:hAnsi="Times New Roman"/>
          <w:lang w:eastAsia="zh-CN"/>
        </w:rPr>
        <w:t>．转化收入：2万元人民币</w:t>
      </w:r>
    </w:p>
    <w:p w14:paraId="68F97038">
      <w:pPr>
        <w:pStyle w:val="3"/>
        <w:spacing w:before="0" w:line="440" w:lineRule="exact"/>
        <w:rPr>
          <w:rFonts w:ascii="Times New Roman" w:hAnsi="Times New Roman"/>
          <w:lang w:eastAsia="zh-CN"/>
        </w:rPr>
      </w:pPr>
      <w:r>
        <w:rPr>
          <w:rFonts w:ascii="Times New Roman" w:hAnsi="Times New Roman" w:eastAsia="Times New Roman" w:cs="Times New Roman"/>
          <w:lang w:eastAsia="zh-CN"/>
        </w:rPr>
        <w:t>6</w:t>
      </w:r>
      <w:r>
        <w:rPr>
          <w:rFonts w:ascii="Times New Roman" w:hAnsi="Times New Roman"/>
          <w:lang w:eastAsia="zh-CN"/>
        </w:rPr>
        <w:t>．转化收入取得时</w:t>
      </w:r>
      <w:r>
        <w:rPr>
          <w:rFonts w:hint="eastAsia" w:ascii="Times New Roman" w:hAnsi="Times New Roman" w:cs="仿宋"/>
          <w:lang w:eastAsia="zh-CN"/>
        </w:rPr>
        <w:t>间：2024</w:t>
      </w:r>
      <w:r>
        <w:rPr>
          <w:rFonts w:hint="eastAsia" w:ascii="Times New Roman" w:hAnsi="Times New Roman" w:cs="仿宋"/>
          <w:spacing w:val="-2"/>
          <w:lang w:eastAsia="zh-CN"/>
        </w:rPr>
        <w:t xml:space="preserve"> </w:t>
      </w:r>
      <w:r>
        <w:rPr>
          <w:rFonts w:hint="eastAsia" w:ascii="Times New Roman" w:hAnsi="Times New Roman" w:cs="仿宋"/>
          <w:lang w:eastAsia="zh-CN"/>
        </w:rPr>
        <w:t>年</w:t>
      </w:r>
      <w:r>
        <w:rPr>
          <w:rFonts w:hint="eastAsia" w:ascii="Times New Roman" w:hAnsi="Times New Roman" w:cs="仿宋"/>
          <w:spacing w:val="-68"/>
          <w:lang w:eastAsia="zh-CN"/>
        </w:rPr>
        <w:t xml:space="preserve"> </w:t>
      </w:r>
      <w:r>
        <w:rPr>
          <w:rFonts w:hint="eastAsia" w:ascii="Times New Roman" w:hAnsi="Times New Roman" w:cs="仿宋"/>
          <w:lang w:eastAsia="zh-CN"/>
        </w:rPr>
        <w:t>6月28</w:t>
      </w:r>
      <w:r>
        <w:rPr>
          <w:rFonts w:hint="eastAsia" w:ascii="Times New Roman" w:hAnsi="Times New Roman" w:cs="仿宋"/>
          <w:spacing w:val="-2"/>
          <w:lang w:eastAsia="zh-CN"/>
        </w:rPr>
        <w:t xml:space="preserve"> </w:t>
      </w:r>
      <w:r>
        <w:rPr>
          <w:rFonts w:hint="eastAsia" w:ascii="Times New Roman" w:hAnsi="Times New Roman" w:cs="仿宋"/>
          <w:lang w:eastAsia="zh-CN"/>
        </w:rPr>
        <w:t>日</w:t>
      </w:r>
    </w:p>
    <w:p w14:paraId="694A3482">
      <w:pPr>
        <w:pStyle w:val="3"/>
        <w:spacing w:before="0" w:line="440" w:lineRule="exact"/>
        <w:rPr>
          <w:rFonts w:ascii="Times New Roman" w:hAnsi="Times New Roman" w:eastAsia="Times New Roman" w:cs="Times New Roman"/>
          <w:lang w:eastAsia="zh-CN"/>
        </w:rPr>
      </w:pPr>
      <w:r>
        <w:rPr>
          <w:rFonts w:ascii="Times New Roman" w:hAnsi="Times New Roman" w:eastAsia="Times New Roman" w:cs="Times New Roman"/>
          <w:lang w:eastAsia="zh-CN"/>
        </w:rPr>
        <w:t>7</w:t>
      </w:r>
      <w:r>
        <w:rPr>
          <w:rFonts w:ascii="Times New Roman" w:hAnsi="Times New Roman"/>
          <w:lang w:eastAsia="zh-CN"/>
        </w:rPr>
        <w:t>．技术合</w:t>
      </w:r>
      <w:r>
        <w:rPr>
          <w:rFonts w:hint="eastAsia" w:ascii="Times New Roman" w:hAnsi="Times New Roman" w:cs="仿宋"/>
          <w:lang w:eastAsia="zh-CN"/>
        </w:rPr>
        <w:t>同登记号：2024038156</w:t>
      </w:r>
    </w:p>
    <w:p w14:paraId="1BE5389B">
      <w:pPr>
        <w:pStyle w:val="2"/>
        <w:spacing w:line="440" w:lineRule="exact"/>
        <w:rPr>
          <w:rFonts w:hint="eastAsia"/>
          <w:b w:val="0"/>
          <w:bCs w:val="0"/>
          <w:lang w:eastAsia="zh-CN"/>
        </w:rPr>
      </w:pPr>
      <w:r>
        <w:rPr>
          <w:lang w:eastAsia="zh-CN"/>
        </w:rPr>
        <w:t>二、奖励人员信息</w:t>
      </w:r>
    </w:p>
    <w:p w14:paraId="501725E5">
      <w:pPr>
        <w:pStyle w:val="3"/>
        <w:spacing w:before="0" w:line="440" w:lineRule="exact"/>
        <w:ind w:left="786"/>
        <w:rPr>
          <w:rFonts w:hint="eastAsia" w:cs="仿宋"/>
          <w:lang w:eastAsia="zh-CN"/>
        </w:rPr>
      </w:pPr>
      <w:r>
        <w:rPr>
          <w:rFonts w:ascii="Times New Roman" w:hAnsi="Times New Roman" w:eastAsia="Times New Roman" w:cs="Times New Roman"/>
          <w:lang w:eastAsia="zh-CN"/>
        </w:rPr>
        <w:t>1</w:t>
      </w:r>
      <w:r>
        <w:rPr>
          <w:lang w:eastAsia="zh-CN"/>
        </w:rPr>
        <w:t>．姓名：</w:t>
      </w:r>
      <w:r>
        <w:rPr>
          <w:rFonts w:hint="eastAsia"/>
          <w:lang w:eastAsia="zh-CN"/>
        </w:rPr>
        <w:t>官盛果，程晏蓓</w:t>
      </w:r>
    </w:p>
    <w:p w14:paraId="7976A271">
      <w:pPr>
        <w:pStyle w:val="3"/>
        <w:spacing w:before="0" w:line="440" w:lineRule="exact"/>
        <w:ind w:left="796"/>
        <w:rPr>
          <w:rFonts w:hint="eastAsia"/>
          <w:lang w:eastAsia="zh-CN"/>
        </w:rPr>
      </w:pPr>
      <w:r>
        <w:rPr>
          <w:rFonts w:ascii="Times New Roman" w:hAnsi="Times New Roman" w:eastAsia="Times New Roman" w:cs="Times New Roman"/>
          <w:lang w:eastAsia="zh-CN"/>
        </w:rPr>
        <w:t>2</w:t>
      </w:r>
      <w:r>
        <w:rPr>
          <w:lang w:eastAsia="zh-CN"/>
        </w:rPr>
        <w:t>．岗位：</w:t>
      </w:r>
      <w:r>
        <w:rPr>
          <w:rFonts w:hint="eastAsia"/>
          <w:lang w:eastAsia="zh-CN"/>
        </w:rPr>
        <w:t>官盛果，程晏蓓</w:t>
      </w:r>
      <w:r>
        <w:rPr>
          <w:lang w:eastAsia="zh-CN"/>
        </w:rPr>
        <w:t>为</w:t>
      </w:r>
      <w:r>
        <w:rPr>
          <w:rFonts w:hint="eastAsia" w:cs="仿宋"/>
          <w:lang w:eastAsia="zh-CN"/>
        </w:rPr>
        <w:t>物理与通信电子学院</w:t>
      </w:r>
      <w:r>
        <w:rPr>
          <w:lang w:eastAsia="zh-CN"/>
        </w:rPr>
        <w:t>在职教师。</w:t>
      </w:r>
    </w:p>
    <w:p w14:paraId="64A67FC9">
      <w:pPr>
        <w:pStyle w:val="3"/>
        <w:spacing w:before="0" w:line="440" w:lineRule="exact"/>
        <w:ind w:left="786"/>
        <w:rPr>
          <w:rFonts w:hint="eastAsia" w:cs="仿宋"/>
          <w:lang w:eastAsia="zh-CN"/>
        </w:rPr>
      </w:pPr>
      <w:r>
        <w:rPr>
          <w:rFonts w:ascii="Times New Roman" w:hAnsi="Times New Roman" w:eastAsia="Times New Roman" w:cs="Times New Roman"/>
          <w:lang w:eastAsia="zh-CN"/>
        </w:rPr>
        <w:t>3</w:t>
      </w:r>
      <w:r>
        <w:rPr>
          <w:lang w:eastAsia="zh-CN"/>
        </w:rPr>
        <w:t>．成果贡献：</w:t>
      </w:r>
      <w:r>
        <w:rPr>
          <w:rFonts w:hint="eastAsia"/>
          <w:lang w:eastAsia="zh-CN"/>
        </w:rPr>
        <w:t>官盛果、程晏蓓</w:t>
      </w:r>
      <w:r>
        <w:rPr>
          <w:lang w:eastAsia="zh-CN"/>
        </w:rPr>
        <w:t>为</w:t>
      </w:r>
      <w:r>
        <w:rPr>
          <w:rFonts w:hint="eastAsia"/>
          <w:lang w:eastAsia="zh-CN"/>
        </w:rPr>
        <w:t>成果</w:t>
      </w:r>
      <w:r>
        <w:rPr>
          <w:lang w:eastAsia="zh-CN"/>
        </w:rPr>
        <w:t>发明人，负责整体设计与</w:t>
      </w:r>
      <w:r>
        <w:rPr>
          <w:rFonts w:cs="仿宋"/>
          <w:lang w:eastAsia="zh-CN"/>
        </w:rPr>
        <w:t>开发。</w:t>
      </w:r>
    </w:p>
    <w:p w14:paraId="6F8888E9">
      <w:pPr>
        <w:pStyle w:val="2"/>
        <w:spacing w:line="440" w:lineRule="exact"/>
        <w:rPr>
          <w:rFonts w:hint="eastAsia"/>
          <w:lang w:eastAsia="zh-CN"/>
        </w:rPr>
      </w:pPr>
      <w:r>
        <w:rPr>
          <w:lang w:eastAsia="zh-CN"/>
        </w:rPr>
        <w:t>三、现金奖励信息</w:t>
      </w:r>
    </w:p>
    <w:p w14:paraId="73807722">
      <w:pPr>
        <w:pStyle w:val="3"/>
        <w:spacing w:before="0" w:line="440" w:lineRule="exact"/>
        <w:ind w:left="777"/>
        <w:rPr>
          <w:rFonts w:ascii="Times New Roman" w:hAnsi="Times New Roman"/>
          <w:lang w:eastAsia="zh-CN"/>
        </w:rPr>
      </w:pPr>
      <w:r>
        <w:rPr>
          <w:rFonts w:ascii="Times New Roman" w:hAnsi="Times New Roman" w:eastAsia="Times New Roman" w:cs="Times New Roman"/>
          <w:lang w:eastAsia="zh-CN"/>
        </w:rPr>
        <w:t>1</w:t>
      </w:r>
      <w:r>
        <w:rPr>
          <w:rFonts w:ascii="Times New Roman" w:hAnsi="Times New Roman"/>
          <w:lang w:eastAsia="zh-CN"/>
        </w:rPr>
        <w:t>．到账金额：2万元人民币。</w:t>
      </w:r>
    </w:p>
    <w:p w14:paraId="0197589C">
      <w:pPr>
        <w:pStyle w:val="3"/>
        <w:spacing w:before="0" w:line="440" w:lineRule="exact"/>
        <w:ind w:left="777"/>
        <w:rPr>
          <w:rFonts w:ascii="Times New Roman" w:hAnsi="Times New Roman"/>
          <w:lang w:eastAsia="zh-CN"/>
        </w:rPr>
      </w:pPr>
      <w:r>
        <w:rPr>
          <w:rFonts w:ascii="Times New Roman" w:hAnsi="Times New Roman" w:eastAsia="Times New Roman" w:cs="Times New Roman"/>
          <w:lang w:eastAsia="zh-CN"/>
        </w:rPr>
        <w:t>2</w:t>
      </w:r>
      <w:r>
        <w:rPr>
          <w:rFonts w:ascii="Times New Roman" w:hAnsi="Times New Roman"/>
          <w:lang w:eastAsia="zh-CN"/>
        </w:rPr>
        <w:t>．转让成本：</w:t>
      </w:r>
      <w:r>
        <w:rPr>
          <w:rFonts w:hint="eastAsia" w:ascii="Times New Roman" w:hAnsi="Times New Roman"/>
          <w:lang w:eastAsia="zh-CN"/>
        </w:rPr>
        <w:t>无</w:t>
      </w:r>
      <w:r>
        <w:rPr>
          <w:rFonts w:ascii="Times New Roman" w:hAnsi="Times New Roman"/>
          <w:lang w:eastAsia="zh-CN"/>
        </w:rPr>
        <w:t>。</w:t>
      </w:r>
    </w:p>
    <w:p w14:paraId="450FFE4C">
      <w:pPr>
        <w:pStyle w:val="3"/>
        <w:spacing w:before="0" w:line="440" w:lineRule="exact"/>
        <w:ind w:left="777"/>
        <w:rPr>
          <w:rFonts w:ascii="Times New Roman" w:hAnsi="Times New Roman"/>
          <w:lang w:eastAsia="zh-CN"/>
        </w:rPr>
      </w:pPr>
      <w:r>
        <w:rPr>
          <w:rFonts w:ascii="Times New Roman" w:hAnsi="Times New Roman" w:eastAsia="Times New Roman" w:cs="Times New Roman"/>
          <w:lang w:eastAsia="zh-CN"/>
        </w:rPr>
        <w:t>3</w:t>
      </w:r>
      <w:r>
        <w:rPr>
          <w:rFonts w:ascii="Times New Roman" w:hAnsi="Times New Roman"/>
          <w:lang w:eastAsia="zh-CN"/>
        </w:rPr>
        <w:t>．净收益：2</w:t>
      </w:r>
      <w:r>
        <w:rPr>
          <w:rFonts w:hint="eastAsia" w:ascii="Times New Roman" w:hAnsi="Times New Roman"/>
          <w:lang w:eastAsia="zh-CN"/>
        </w:rPr>
        <w:t>万</w:t>
      </w:r>
      <w:r>
        <w:rPr>
          <w:rFonts w:ascii="Times New Roman" w:hAnsi="Times New Roman"/>
          <w:lang w:eastAsia="zh-CN"/>
        </w:rPr>
        <w:t>元人民币。</w:t>
      </w:r>
    </w:p>
    <w:p w14:paraId="7196CB87">
      <w:pPr>
        <w:pStyle w:val="3"/>
        <w:spacing w:before="0" w:line="440" w:lineRule="exact"/>
        <w:ind w:left="1204" w:hanging="428"/>
        <w:rPr>
          <w:rFonts w:ascii="Times New Roman" w:hAnsi="Times New Roman"/>
          <w:lang w:eastAsia="zh-CN"/>
        </w:rPr>
      </w:pPr>
      <w:r>
        <w:rPr>
          <w:rFonts w:ascii="Times New Roman" w:hAnsi="Times New Roman" w:eastAsia="Times New Roman" w:cs="Times New Roman"/>
          <w:lang w:eastAsia="zh-CN"/>
        </w:rPr>
        <w:t>4</w:t>
      </w:r>
      <w:r>
        <w:rPr>
          <w:rFonts w:ascii="Times New Roman" w:hAnsi="Times New Roman"/>
          <w:lang w:eastAsia="zh-CN"/>
        </w:rPr>
        <w:t>．奖励总金额：1.8</w:t>
      </w:r>
      <w:r>
        <w:rPr>
          <w:rFonts w:hint="eastAsia" w:ascii="Times New Roman" w:hAnsi="Times New Roman"/>
          <w:lang w:eastAsia="zh-CN"/>
        </w:rPr>
        <w:t>万</w:t>
      </w:r>
      <w:r>
        <w:rPr>
          <w:rFonts w:ascii="Times New Roman" w:hAnsi="Times New Roman"/>
          <w:lang w:eastAsia="zh-CN"/>
        </w:rPr>
        <w:t>元人民币</w:t>
      </w:r>
      <w:r>
        <w:rPr>
          <w:rFonts w:ascii="Times New Roman" w:hAnsi="Times New Roman" w:eastAsia="Times New Roman" w:cs="Times New Roman"/>
          <w:lang w:eastAsia="zh-CN"/>
        </w:rPr>
        <w:t>(</w:t>
      </w:r>
      <w:r>
        <w:rPr>
          <w:rFonts w:ascii="Times New Roman" w:hAnsi="Times New Roman"/>
          <w:lang w:eastAsia="zh-CN"/>
        </w:rPr>
        <w:t>净收益额的</w:t>
      </w:r>
      <w:r>
        <w:rPr>
          <w:rFonts w:hint="eastAsia" w:ascii="Times New Roman" w:hAnsi="Times New Roman" w:cs="仿宋"/>
          <w:spacing w:val="-17"/>
          <w:lang w:eastAsia="zh-CN"/>
        </w:rPr>
        <w:t xml:space="preserve"> </w:t>
      </w:r>
      <w:r>
        <w:rPr>
          <w:rFonts w:hint="eastAsia" w:ascii="Times New Roman" w:hAnsi="Times New Roman" w:cs="仿宋"/>
          <w:lang w:eastAsia="zh-CN"/>
        </w:rPr>
        <w:t>90%)</w:t>
      </w:r>
      <w:r>
        <w:rPr>
          <w:rFonts w:ascii="Times New Roman" w:hAnsi="Times New Roman"/>
          <w:lang w:eastAsia="zh-CN"/>
        </w:rPr>
        <w:t>。一次性发放。</w:t>
      </w:r>
    </w:p>
    <w:p w14:paraId="3A3C0148">
      <w:pPr>
        <w:pStyle w:val="3"/>
        <w:spacing w:before="0" w:line="440" w:lineRule="exact"/>
        <w:ind w:left="777"/>
        <w:rPr>
          <w:rFonts w:hint="eastAsia"/>
          <w:lang w:eastAsia="zh-CN"/>
        </w:rPr>
      </w:pPr>
      <w:r>
        <w:rPr>
          <w:rFonts w:ascii="Times New Roman" w:hAnsi="Times New Roman" w:eastAsia="Times New Roman" w:cs="Times New Roman"/>
          <w:lang w:eastAsia="zh-CN"/>
        </w:rPr>
        <w:t>5</w:t>
      </w:r>
      <w:r>
        <w:rPr>
          <w:lang w:eastAsia="zh-CN"/>
        </w:rPr>
        <w:t>．分配方案：</w:t>
      </w:r>
    </w:p>
    <w:p w14:paraId="29138482">
      <w:pPr>
        <w:spacing w:line="440" w:lineRule="exact"/>
        <w:ind w:right="20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分配方案表</w:t>
      </w:r>
    </w:p>
    <w:tbl>
      <w:tblPr>
        <w:tblStyle w:val="8"/>
        <w:tblpPr w:leftFromText="180" w:rightFromText="180" w:vertAnchor="text" w:horzAnchor="page" w:tblpX="1885" w:tblpY="164"/>
        <w:tblOverlap w:val="never"/>
        <w:tblW w:w="85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1120"/>
        <w:gridCol w:w="1793"/>
        <w:gridCol w:w="2468"/>
        <w:gridCol w:w="2370"/>
      </w:tblGrid>
      <w:tr w14:paraId="10383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exac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CFB92">
            <w:pPr>
              <w:pStyle w:val="1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1CAEB">
            <w:pPr>
              <w:pStyle w:val="1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5845F">
            <w:pPr>
              <w:pStyle w:val="10"/>
              <w:spacing w:line="440" w:lineRule="exact"/>
              <w:ind w:right="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工号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31C06">
            <w:pPr>
              <w:pStyle w:val="10"/>
              <w:spacing w:line="440" w:lineRule="exact"/>
              <w:ind w:right="2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现金奖励金额</w:t>
            </w:r>
          </w:p>
          <w:p w14:paraId="58E89046">
            <w:pPr>
              <w:pStyle w:val="10"/>
              <w:spacing w:line="440" w:lineRule="exact"/>
              <w:ind w:left="100" w:right="-15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  <w:lang w:eastAsia="zh-CN"/>
              </w:rPr>
              <w:t>（单位：万元人民币）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7E41B">
            <w:pPr>
              <w:pStyle w:val="1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现金奖励拟发放时间</w:t>
            </w:r>
          </w:p>
        </w:tc>
      </w:tr>
      <w:tr w14:paraId="2890E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exac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5318D">
            <w:pPr>
              <w:pStyle w:val="1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F5511">
            <w:pPr>
              <w:pStyle w:val="10"/>
              <w:spacing w:line="440" w:lineRule="exact"/>
              <w:ind w:left="179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官盛果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BC8AE">
            <w:pPr>
              <w:pStyle w:val="10"/>
              <w:spacing w:line="440" w:lineRule="exact"/>
              <w:jc w:val="center"/>
              <w:rPr>
                <w:rFonts w:hint="eastAsia" w:ascii="仿宋" w:hAnsi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004569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AA64C">
            <w:pPr>
              <w:pStyle w:val="10"/>
              <w:spacing w:line="440" w:lineRule="exact"/>
              <w:ind w:right="2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0.8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7F66C">
            <w:pPr>
              <w:pStyle w:val="1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4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月</w:t>
            </w:r>
          </w:p>
        </w:tc>
      </w:tr>
      <w:tr w14:paraId="53E60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exac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FE960">
            <w:pPr>
              <w:pStyle w:val="10"/>
              <w:spacing w:line="440" w:lineRule="exact"/>
              <w:jc w:val="center"/>
              <w:rPr>
                <w:rFonts w:ascii="仿宋"/>
                <w:sz w:val="24"/>
                <w:lang w:eastAsia="zh-CN"/>
              </w:rPr>
            </w:pPr>
            <w:r>
              <w:rPr>
                <w:rFonts w:hint="eastAsia" w:ascii="仿宋"/>
                <w:sz w:val="24"/>
                <w:lang w:eastAsia="zh-CN"/>
              </w:rPr>
              <w:t>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0CD72">
            <w:pPr>
              <w:pStyle w:val="10"/>
              <w:spacing w:line="440" w:lineRule="exact"/>
              <w:ind w:left="179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程晏蓓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78179">
            <w:pPr>
              <w:pStyle w:val="10"/>
              <w:spacing w:line="440" w:lineRule="exact"/>
              <w:jc w:val="center"/>
              <w:rPr>
                <w:rFonts w:hint="eastAsia" w:ascii="仿宋" w:hAnsi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004611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066E1">
            <w:pPr>
              <w:pStyle w:val="10"/>
              <w:spacing w:line="440" w:lineRule="exact"/>
              <w:ind w:right="2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9B8D5">
            <w:pPr>
              <w:pStyle w:val="1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4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月</w:t>
            </w:r>
          </w:p>
        </w:tc>
      </w:tr>
    </w:tbl>
    <w:p w14:paraId="01F5B245">
      <w:pPr>
        <w:spacing w:line="440" w:lineRule="exact"/>
        <w:rPr>
          <w:rFonts w:hint="eastAsia" w:ascii="仿宋" w:hAnsi="仿宋" w:eastAsia="仿宋"/>
          <w:spacing w:val="4"/>
          <w:sz w:val="28"/>
          <w:szCs w:val="28"/>
          <w:lang w:eastAsia="zh-CN"/>
        </w:rPr>
      </w:pPr>
    </w:p>
    <w:p w14:paraId="5B57E660">
      <w:pPr>
        <w:spacing w:line="440" w:lineRule="exact"/>
        <w:ind w:firstLine="576" w:firstLineChars="200"/>
        <w:rPr>
          <w:rFonts w:hint="eastAsia" w:ascii="仿宋" w:hAnsi="仿宋" w:eastAsia="仿宋"/>
          <w:spacing w:val="4"/>
          <w:sz w:val="28"/>
          <w:szCs w:val="28"/>
          <w:lang w:eastAsia="zh-CN"/>
        </w:rPr>
      </w:pPr>
    </w:p>
    <w:p w14:paraId="14CB1C36">
      <w:pPr>
        <w:spacing w:line="440" w:lineRule="exact"/>
        <w:ind w:firstLine="576" w:firstLineChars="200"/>
        <w:rPr>
          <w:rFonts w:hint="eastAsia" w:ascii="仿宋" w:hAnsi="仿宋" w:eastAsia="仿宋"/>
          <w:spacing w:val="4"/>
          <w:sz w:val="28"/>
          <w:szCs w:val="28"/>
          <w:lang w:eastAsia="zh-CN"/>
        </w:rPr>
      </w:pPr>
      <w:r>
        <w:rPr>
          <w:rFonts w:ascii="仿宋" w:hAnsi="仿宋" w:eastAsia="仿宋"/>
          <w:spacing w:val="4"/>
          <w:sz w:val="28"/>
          <w:szCs w:val="28"/>
          <w:lang w:eastAsia="zh-CN"/>
        </w:rPr>
        <w:t>特此公示，公示期15天，自202</w:t>
      </w:r>
      <w:r>
        <w:rPr>
          <w:rFonts w:hint="eastAsia" w:ascii="仿宋" w:hAnsi="仿宋" w:eastAsia="仿宋"/>
          <w:spacing w:val="4"/>
          <w:sz w:val="28"/>
          <w:szCs w:val="28"/>
          <w:lang w:eastAsia="zh-CN"/>
        </w:rPr>
        <w:t>4</w:t>
      </w:r>
      <w:r>
        <w:rPr>
          <w:rFonts w:ascii="仿宋" w:hAnsi="仿宋" w:eastAsia="仿宋"/>
          <w:spacing w:val="4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spacing w:val="4"/>
          <w:sz w:val="28"/>
          <w:szCs w:val="28"/>
          <w:lang w:eastAsia="zh-CN"/>
        </w:rPr>
        <w:t>9</w:t>
      </w:r>
      <w:r>
        <w:rPr>
          <w:rFonts w:ascii="仿宋" w:hAnsi="仿宋" w:eastAsia="仿宋"/>
          <w:spacing w:val="4"/>
          <w:sz w:val="28"/>
          <w:szCs w:val="28"/>
          <w:lang w:eastAsia="zh-CN"/>
        </w:rPr>
        <w:t>月</w:t>
      </w:r>
      <w:r>
        <w:rPr>
          <w:rFonts w:hint="eastAsia" w:ascii="仿宋" w:hAnsi="仿宋" w:eastAsia="仿宋"/>
          <w:spacing w:val="4"/>
          <w:sz w:val="28"/>
          <w:szCs w:val="28"/>
          <w:lang w:eastAsia="zh-CN"/>
        </w:rPr>
        <w:t>3</w:t>
      </w:r>
      <w:r>
        <w:rPr>
          <w:rFonts w:ascii="仿宋" w:hAnsi="仿宋" w:eastAsia="仿宋"/>
          <w:spacing w:val="4"/>
          <w:sz w:val="28"/>
          <w:szCs w:val="28"/>
          <w:lang w:eastAsia="zh-CN"/>
        </w:rPr>
        <w:t>日起至202</w:t>
      </w:r>
      <w:r>
        <w:rPr>
          <w:rFonts w:hint="eastAsia" w:ascii="仿宋" w:hAnsi="仿宋" w:eastAsia="仿宋"/>
          <w:spacing w:val="4"/>
          <w:sz w:val="28"/>
          <w:szCs w:val="28"/>
          <w:lang w:eastAsia="zh-CN"/>
        </w:rPr>
        <w:t>4</w:t>
      </w:r>
      <w:r>
        <w:rPr>
          <w:rFonts w:ascii="仿宋" w:hAnsi="仿宋" w:eastAsia="仿宋"/>
          <w:spacing w:val="4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spacing w:val="4"/>
          <w:sz w:val="28"/>
          <w:szCs w:val="28"/>
          <w:lang w:eastAsia="zh-CN"/>
        </w:rPr>
        <w:t>9</w:t>
      </w:r>
      <w:r>
        <w:rPr>
          <w:rFonts w:ascii="仿宋" w:hAnsi="仿宋" w:eastAsia="仿宋"/>
          <w:spacing w:val="4"/>
          <w:sz w:val="28"/>
          <w:szCs w:val="28"/>
          <w:lang w:eastAsia="zh-CN"/>
        </w:rPr>
        <w:t xml:space="preserve">月 </w:t>
      </w:r>
      <w:r>
        <w:rPr>
          <w:rFonts w:hint="eastAsia" w:ascii="仿宋" w:hAnsi="仿宋" w:eastAsia="仿宋"/>
          <w:spacing w:val="4"/>
          <w:sz w:val="28"/>
          <w:szCs w:val="28"/>
          <w:lang w:eastAsia="zh-CN"/>
        </w:rPr>
        <w:t>18</w:t>
      </w:r>
      <w:r>
        <w:rPr>
          <w:rFonts w:ascii="仿宋" w:hAnsi="仿宋" w:eastAsia="仿宋"/>
          <w:spacing w:val="4"/>
          <w:sz w:val="28"/>
          <w:szCs w:val="28"/>
          <w:lang w:eastAsia="zh-CN"/>
        </w:rPr>
        <w:t xml:space="preserve">日。 </w:t>
      </w:r>
    </w:p>
    <w:p w14:paraId="153A22E8">
      <w:pPr>
        <w:spacing w:line="440" w:lineRule="exact"/>
        <w:ind w:firstLine="576" w:firstLineChars="200"/>
        <w:jc w:val="both"/>
        <w:rPr>
          <w:rFonts w:hint="eastAsia" w:ascii="仿宋" w:hAnsi="仿宋" w:eastAsia="仿宋"/>
          <w:spacing w:val="4"/>
          <w:sz w:val="28"/>
          <w:szCs w:val="28"/>
          <w:lang w:eastAsia="zh-CN"/>
        </w:rPr>
      </w:pPr>
      <w:r>
        <w:rPr>
          <w:rFonts w:ascii="仿宋" w:hAnsi="仿宋" w:eastAsia="仿宋"/>
          <w:spacing w:val="4"/>
          <w:sz w:val="28"/>
          <w:szCs w:val="28"/>
          <w:lang w:eastAsia="zh-CN"/>
        </w:rPr>
        <w:t>公示期间如有异议，异议提出人须在公示期内提出书面异议申 请，异议申请需附有效身份证明文件，有明确的请求和必要的证明材 料。异议由所在单位和科技成果转化中心共同处理，自收到异议之日 起 10 个工作日内以书面形式作出是否受理的答复。</w:t>
      </w:r>
    </w:p>
    <w:p w14:paraId="139F9D3F">
      <w:pPr>
        <w:spacing w:line="440" w:lineRule="exact"/>
        <w:ind w:firstLine="576" w:firstLineChars="200"/>
        <w:jc w:val="both"/>
        <w:rPr>
          <w:rFonts w:hint="eastAsia" w:ascii="仿宋" w:hAnsi="仿宋" w:eastAsia="仿宋"/>
          <w:spacing w:val="4"/>
          <w:sz w:val="28"/>
          <w:szCs w:val="28"/>
          <w:lang w:eastAsia="zh-CN"/>
        </w:rPr>
      </w:pPr>
      <w:r>
        <w:rPr>
          <w:rFonts w:ascii="仿宋" w:hAnsi="仿宋" w:eastAsia="仿宋"/>
          <w:spacing w:val="4"/>
          <w:sz w:val="28"/>
          <w:szCs w:val="28"/>
          <w:lang w:eastAsia="zh-CN"/>
        </w:rPr>
        <w:t>联系人:</w:t>
      </w:r>
      <w:r>
        <w:rPr>
          <w:rFonts w:hint="eastAsia" w:ascii="仿宋" w:hAnsi="仿宋" w:eastAsia="仿宋"/>
          <w:spacing w:val="4"/>
          <w:sz w:val="28"/>
          <w:szCs w:val="28"/>
          <w:lang w:eastAsia="zh-CN"/>
        </w:rPr>
        <w:t>李金晶</w:t>
      </w:r>
      <w:r>
        <w:rPr>
          <w:rFonts w:ascii="仿宋" w:hAnsi="仿宋" w:eastAsia="仿宋"/>
          <w:spacing w:val="4"/>
          <w:sz w:val="28"/>
          <w:szCs w:val="28"/>
          <w:lang w:eastAsia="zh-CN"/>
        </w:rPr>
        <w:t xml:space="preserve"> </w:t>
      </w:r>
    </w:p>
    <w:p w14:paraId="3086D6D3">
      <w:pPr>
        <w:spacing w:line="440" w:lineRule="exact"/>
        <w:ind w:firstLine="576" w:firstLineChars="200"/>
        <w:jc w:val="both"/>
        <w:rPr>
          <w:rFonts w:hint="eastAsia" w:ascii="仿宋" w:hAnsi="仿宋" w:eastAsia="仿宋"/>
          <w:spacing w:val="4"/>
          <w:sz w:val="28"/>
          <w:szCs w:val="28"/>
          <w:lang w:eastAsia="zh-CN"/>
        </w:rPr>
      </w:pPr>
      <w:r>
        <w:rPr>
          <w:rFonts w:ascii="仿宋" w:hAnsi="仿宋" w:eastAsia="仿宋"/>
          <w:spacing w:val="4"/>
          <w:sz w:val="28"/>
          <w:szCs w:val="28"/>
          <w:lang w:eastAsia="zh-CN"/>
        </w:rPr>
        <w:t>联系电话:</w:t>
      </w:r>
      <w:r>
        <w:rPr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spacing w:val="4"/>
          <w:sz w:val="28"/>
          <w:szCs w:val="28"/>
          <w:lang w:eastAsia="zh-CN"/>
        </w:rPr>
        <w:t>0791-88120138</w:t>
      </w:r>
    </w:p>
    <w:p w14:paraId="301DEE25">
      <w:pPr>
        <w:spacing w:line="440" w:lineRule="exact"/>
        <w:ind w:firstLine="576" w:firstLineChars="200"/>
        <w:jc w:val="both"/>
        <w:rPr>
          <w:rFonts w:hint="eastAsia" w:ascii="仿宋" w:hAnsi="仿宋" w:eastAsia="仿宋"/>
          <w:spacing w:val="4"/>
          <w:sz w:val="28"/>
          <w:szCs w:val="28"/>
          <w:lang w:eastAsia="zh-CN"/>
        </w:rPr>
      </w:pPr>
      <w:r>
        <w:rPr>
          <w:rFonts w:ascii="仿宋" w:hAnsi="仿宋" w:eastAsia="仿宋"/>
          <w:spacing w:val="4"/>
          <w:sz w:val="28"/>
          <w:szCs w:val="28"/>
          <w:lang w:eastAsia="zh-CN"/>
        </w:rPr>
        <w:t>联系地址：江西省南昌市紫阳大道 99 号江西师范大学瑶湖校区先骕楼3楼。</w:t>
      </w:r>
    </w:p>
    <w:p w14:paraId="54D1E5AF">
      <w:pPr>
        <w:spacing w:line="440" w:lineRule="exact"/>
        <w:ind w:firstLine="576" w:firstLineChars="200"/>
        <w:jc w:val="both"/>
        <w:rPr>
          <w:rFonts w:hint="eastAsia" w:ascii="仿宋" w:hAnsi="仿宋" w:eastAsia="仿宋"/>
          <w:spacing w:val="4"/>
          <w:sz w:val="28"/>
          <w:szCs w:val="28"/>
          <w:lang w:eastAsia="zh-CN"/>
        </w:rPr>
      </w:pPr>
    </w:p>
    <w:p w14:paraId="02F99708">
      <w:pPr>
        <w:spacing w:line="440" w:lineRule="exact"/>
        <w:ind w:firstLine="576" w:firstLineChars="200"/>
        <w:jc w:val="both"/>
        <w:rPr>
          <w:rFonts w:hint="eastAsia" w:ascii="仿宋" w:hAnsi="仿宋" w:eastAsia="仿宋"/>
          <w:spacing w:val="4"/>
          <w:sz w:val="28"/>
          <w:szCs w:val="28"/>
          <w:lang w:eastAsia="zh-CN"/>
        </w:rPr>
      </w:pPr>
    </w:p>
    <w:p w14:paraId="6AE97D63">
      <w:pPr>
        <w:spacing w:line="440" w:lineRule="exact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1DA65848">
      <w:pPr>
        <w:pStyle w:val="3"/>
        <w:spacing w:before="0" w:line="440" w:lineRule="exact"/>
        <w:ind w:left="4791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成果与奖励办公室</w:t>
      </w:r>
    </w:p>
    <w:p w14:paraId="37E42967">
      <w:pPr>
        <w:pStyle w:val="3"/>
        <w:spacing w:before="0" w:line="440" w:lineRule="exact"/>
        <w:ind w:left="5338"/>
        <w:jc w:val="right"/>
        <w:rPr>
          <w:rFonts w:hint="eastAsia"/>
          <w:lang w:eastAsia="zh-CN"/>
        </w:rPr>
      </w:pPr>
      <w:r>
        <w:rPr>
          <w:rFonts w:hint="eastAsia" w:ascii="Times New Roman" w:hAnsi="Times New Roman" w:cs="仿宋"/>
          <w:lang w:eastAsia="zh-CN"/>
        </w:rPr>
        <w:t>2024</w:t>
      </w:r>
      <w:r>
        <w:rPr>
          <w:rFonts w:hint="eastAsia" w:ascii="Times New Roman" w:hAnsi="Times New Roman" w:cs="仿宋"/>
          <w:spacing w:val="-3"/>
          <w:lang w:eastAsia="zh-CN"/>
        </w:rPr>
        <w:t xml:space="preserve"> </w:t>
      </w:r>
      <w:r>
        <w:rPr>
          <w:rFonts w:hint="eastAsia" w:ascii="Times New Roman" w:hAnsi="Times New Roman" w:cs="仿宋"/>
          <w:lang w:eastAsia="zh-CN"/>
        </w:rPr>
        <w:t>年9月3日</w:t>
      </w:r>
    </w:p>
    <w:sectPr>
      <w:pgSz w:w="11910" w:h="16840"/>
      <w:pgMar w:top="1580" w:right="16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kNTA3NTExZmYxN2Y4MTM2YWNiMmFjODkwYThkZWQifQ=="/>
  </w:docVars>
  <w:rsids>
    <w:rsidRoot w:val="00F0275B"/>
    <w:rsid w:val="00095EEF"/>
    <w:rsid w:val="000B3907"/>
    <w:rsid w:val="000E6B00"/>
    <w:rsid w:val="0026231F"/>
    <w:rsid w:val="00300177"/>
    <w:rsid w:val="003B6EBC"/>
    <w:rsid w:val="00425734"/>
    <w:rsid w:val="00510A0B"/>
    <w:rsid w:val="005552E0"/>
    <w:rsid w:val="00590A5E"/>
    <w:rsid w:val="00690812"/>
    <w:rsid w:val="007051AB"/>
    <w:rsid w:val="007649ED"/>
    <w:rsid w:val="00774F7E"/>
    <w:rsid w:val="00776A99"/>
    <w:rsid w:val="00816808"/>
    <w:rsid w:val="008A0C63"/>
    <w:rsid w:val="00971F9E"/>
    <w:rsid w:val="009D2ECB"/>
    <w:rsid w:val="00A01C39"/>
    <w:rsid w:val="00C06159"/>
    <w:rsid w:val="00C53BD4"/>
    <w:rsid w:val="00D27653"/>
    <w:rsid w:val="00D30C04"/>
    <w:rsid w:val="00E10A2F"/>
    <w:rsid w:val="00E64DE5"/>
    <w:rsid w:val="00F0275B"/>
    <w:rsid w:val="00F7245D"/>
    <w:rsid w:val="00F85285"/>
    <w:rsid w:val="00FF0F17"/>
    <w:rsid w:val="02124BC5"/>
    <w:rsid w:val="02452D2A"/>
    <w:rsid w:val="02AA7865"/>
    <w:rsid w:val="076E2FD8"/>
    <w:rsid w:val="0CA95C55"/>
    <w:rsid w:val="0D774744"/>
    <w:rsid w:val="11061E2C"/>
    <w:rsid w:val="112963E2"/>
    <w:rsid w:val="11412F42"/>
    <w:rsid w:val="11AE0A59"/>
    <w:rsid w:val="12D56FE6"/>
    <w:rsid w:val="14570A43"/>
    <w:rsid w:val="15435187"/>
    <w:rsid w:val="16B031F3"/>
    <w:rsid w:val="1B586415"/>
    <w:rsid w:val="1BA253EE"/>
    <w:rsid w:val="1DAE2AA7"/>
    <w:rsid w:val="1FDC7888"/>
    <w:rsid w:val="2021397F"/>
    <w:rsid w:val="20DB1962"/>
    <w:rsid w:val="23325499"/>
    <w:rsid w:val="24630D8D"/>
    <w:rsid w:val="2B1D713E"/>
    <w:rsid w:val="2BE75F57"/>
    <w:rsid w:val="2D9C6F94"/>
    <w:rsid w:val="2E4E6A23"/>
    <w:rsid w:val="32ED343F"/>
    <w:rsid w:val="33A466F9"/>
    <w:rsid w:val="34B36019"/>
    <w:rsid w:val="36A53E76"/>
    <w:rsid w:val="36E36980"/>
    <w:rsid w:val="374B2348"/>
    <w:rsid w:val="3C0F0B1D"/>
    <w:rsid w:val="3C5378D6"/>
    <w:rsid w:val="3DBF6790"/>
    <w:rsid w:val="3E31493D"/>
    <w:rsid w:val="3E440BCB"/>
    <w:rsid w:val="404A5950"/>
    <w:rsid w:val="43B43B3B"/>
    <w:rsid w:val="44B60B1C"/>
    <w:rsid w:val="45204588"/>
    <w:rsid w:val="456E13C5"/>
    <w:rsid w:val="459E3A4A"/>
    <w:rsid w:val="4844170D"/>
    <w:rsid w:val="488837B3"/>
    <w:rsid w:val="49E10692"/>
    <w:rsid w:val="4BCE5929"/>
    <w:rsid w:val="4DDC27E9"/>
    <w:rsid w:val="4E662793"/>
    <w:rsid w:val="508E0A99"/>
    <w:rsid w:val="50EB2CE0"/>
    <w:rsid w:val="53B07D94"/>
    <w:rsid w:val="55C07ECD"/>
    <w:rsid w:val="57C91A51"/>
    <w:rsid w:val="57EE15BA"/>
    <w:rsid w:val="58A443D4"/>
    <w:rsid w:val="58D814C3"/>
    <w:rsid w:val="59E845E6"/>
    <w:rsid w:val="5B6A7A52"/>
    <w:rsid w:val="5CF24C65"/>
    <w:rsid w:val="5D0C1446"/>
    <w:rsid w:val="5DB536FF"/>
    <w:rsid w:val="5DB93904"/>
    <w:rsid w:val="633D6F6E"/>
    <w:rsid w:val="635519DF"/>
    <w:rsid w:val="64B91CFE"/>
    <w:rsid w:val="667A4F3A"/>
    <w:rsid w:val="66F17629"/>
    <w:rsid w:val="675C66F2"/>
    <w:rsid w:val="678566A0"/>
    <w:rsid w:val="67AD1CC0"/>
    <w:rsid w:val="695B1FB2"/>
    <w:rsid w:val="6AA0020E"/>
    <w:rsid w:val="6B5B3EF8"/>
    <w:rsid w:val="6B5C1E56"/>
    <w:rsid w:val="6C0534BC"/>
    <w:rsid w:val="6C540096"/>
    <w:rsid w:val="6C652B28"/>
    <w:rsid w:val="6CCB5D8D"/>
    <w:rsid w:val="6EB132A6"/>
    <w:rsid w:val="6ECB1E41"/>
    <w:rsid w:val="702236CF"/>
    <w:rsid w:val="737748B5"/>
    <w:rsid w:val="73AD322D"/>
    <w:rsid w:val="73CA70A3"/>
    <w:rsid w:val="75A47798"/>
    <w:rsid w:val="771E6255"/>
    <w:rsid w:val="77265A1A"/>
    <w:rsid w:val="78605D52"/>
    <w:rsid w:val="78AD18DD"/>
    <w:rsid w:val="7BBD3681"/>
    <w:rsid w:val="7E5A0948"/>
    <w:rsid w:val="7EE3371A"/>
    <w:rsid w:val="7F06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217"/>
      <w:outlineLvl w:val="0"/>
    </w:pPr>
    <w:rPr>
      <w:rFonts w:ascii="仿宋" w:hAnsi="仿宋" w:eastAsia="仿宋"/>
      <w:b/>
      <w:bCs/>
      <w:sz w:val="28"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52"/>
      <w:ind w:left="773"/>
    </w:pPr>
    <w:rPr>
      <w:rFonts w:ascii="仿宋" w:hAnsi="仿宋" w:eastAsia="仿宋"/>
      <w:sz w:val="28"/>
      <w:szCs w:val="2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列表段落1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  <w:lang w:eastAsia="en-US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613</Words>
  <Characters>683</Characters>
  <Lines>5</Lines>
  <Paragraphs>1</Paragraphs>
  <TotalTime>169</TotalTime>
  <ScaleCrop>false</ScaleCrop>
  <LinksUpToDate>false</LinksUpToDate>
  <CharactersWithSpaces>709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2024-09-03T03:24:00Z</dcterms:created>
  <dc:creator>jxnudry</dc:creator>
  <cp:lastModifiedBy>Administrator</cp:lastModifiedBy>
  <cp:lastPrinted>2024-09-03T06:26:15Z</cp:lastPrinted>
  <dcterms:modified xsi:type="dcterms:W3CDTF">2024-09-03T06:42:43Z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2023-06-16T00:00:00Z</vt:filetime>
  </property>
  <property fmtid="{D5CDD505-2E9C-101B-9397-08002B2CF9AE}" pid="5" name="KSOProductBuildVer">
    <vt:lpwstr>2052-12.1.0.17145</vt:lpwstr>
  </property>
  <property fmtid="{D5CDD505-2E9C-101B-9397-08002B2CF9AE}" pid="6" name="ICV">
    <vt:lpwstr>5579AFDF1D0E46B5A50C17721B0008DD_13</vt:lpwstr>
  </property>
</Properties>
</file>